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b2d48304a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62c2ec7e0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fa783b3674111" /><Relationship Type="http://schemas.openxmlformats.org/officeDocument/2006/relationships/numbering" Target="/word/numbering.xml" Id="R1be21765af914021" /><Relationship Type="http://schemas.openxmlformats.org/officeDocument/2006/relationships/settings" Target="/word/settings.xml" Id="R7623718bac3448c9" /><Relationship Type="http://schemas.openxmlformats.org/officeDocument/2006/relationships/image" Target="/word/media/fcd09731-8d13-49f8-b394-41cd7b945807.png" Id="Rc1b62c2ec7e044af" /></Relationships>
</file>