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e982d92a5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0db61c98c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0c8cb4c6348eb" /><Relationship Type="http://schemas.openxmlformats.org/officeDocument/2006/relationships/numbering" Target="/word/numbering.xml" Id="R023b4d93524c44f2" /><Relationship Type="http://schemas.openxmlformats.org/officeDocument/2006/relationships/settings" Target="/word/settings.xml" Id="R32bd2a0f09b34e98" /><Relationship Type="http://schemas.openxmlformats.org/officeDocument/2006/relationships/image" Target="/word/media/76442750-e3bc-45ef-b5dd-fb308aabd061.png" Id="Rf170db61c98c468c" /></Relationships>
</file>