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dac8e3defd40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45635bff5745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Abbott's Corner,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1f276c110a449d" /><Relationship Type="http://schemas.openxmlformats.org/officeDocument/2006/relationships/numbering" Target="/word/numbering.xml" Id="R35fee48c83114527" /><Relationship Type="http://schemas.openxmlformats.org/officeDocument/2006/relationships/settings" Target="/word/settings.xml" Id="Rf914b0bfda9c4a2f" /><Relationship Type="http://schemas.openxmlformats.org/officeDocument/2006/relationships/image" Target="/word/media/e190c7c1-122a-461a-95fa-2a686616fe95.png" Id="R3145635bff574503" /></Relationships>
</file>