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2a1ce4c6904b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88206ed15c42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Actinolite,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14dd029eb648ce" /><Relationship Type="http://schemas.openxmlformats.org/officeDocument/2006/relationships/numbering" Target="/word/numbering.xml" Id="R2983a559549e4576" /><Relationship Type="http://schemas.openxmlformats.org/officeDocument/2006/relationships/settings" Target="/word/settings.xml" Id="Rb2fb090cfce94ca6" /><Relationship Type="http://schemas.openxmlformats.org/officeDocument/2006/relationships/image" Target="/word/media/d85ca2a6-b15e-4157-88f1-e7469c96d822.png" Id="R4588206ed15c42e1" /></Relationships>
</file>