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a96895c9c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65b706365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Vale,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44de6b6de450f" /><Relationship Type="http://schemas.openxmlformats.org/officeDocument/2006/relationships/numbering" Target="/word/numbering.xml" Id="Rb2cc04533f6a4379" /><Relationship Type="http://schemas.openxmlformats.org/officeDocument/2006/relationships/settings" Target="/word/settings.xml" Id="R881523510fe945e5" /><Relationship Type="http://schemas.openxmlformats.org/officeDocument/2006/relationships/image" Target="/word/media/f1fb4776-8511-4e57-a3ca-b18c02ffae5d.png" Id="R1aa65b7063654182" /></Relationships>
</file>