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eced8f353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838a1c3c2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Admiral's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ba5a5b8414c68" /><Relationship Type="http://schemas.openxmlformats.org/officeDocument/2006/relationships/numbering" Target="/word/numbering.xml" Id="Ra20870a17ec54ec9" /><Relationship Type="http://schemas.openxmlformats.org/officeDocument/2006/relationships/settings" Target="/word/settings.xml" Id="R2aed308fdcb14488" /><Relationship Type="http://schemas.openxmlformats.org/officeDocument/2006/relationships/image" Target="/word/media/0541e948-432c-495e-a43a-4598dea3f550.png" Id="R45b838a1c3c241df" /></Relationships>
</file>