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768d7c564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25b141d6e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Afton Road,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560ea9cf74adb" /><Relationship Type="http://schemas.openxmlformats.org/officeDocument/2006/relationships/numbering" Target="/word/numbering.xml" Id="R3e15636170f647b2" /><Relationship Type="http://schemas.openxmlformats.org/officeDocument/2006/relationships/settings" Target="/word/settings.xml" Id="Rf545acc65f424b3f" /><Relationship Type="http://schemas.openxmlformats.org/officeDocument/2006/relationships/image" Target="/word/media/4744ece8-ec13-402b-a030-d4d43aa4c95f.png" Id="R5a425b141d6e48bf" /></Relationships>
</file>