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046270530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67f7e899f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Alderwood,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fe8dea82d4cfe" /><Relationship Type="http://schemas.openxmlformats.org/officeDocument/2006/relationships/numbering" Target="/word/numbering.xml" Id="R8b2e8bcbf90a48b2" /><Relationship Type="http://schemas.openxmlformats.org/officeDocument/2006/relationships/settings" Target="/word/settings.xml" Id="Ra043a524cc55456c" /><Relationship Type="http://schemas.openxmlformats.org/officeDocument/2006/relationships/image" Target="/word/media/5dd8ffa5-c30d-4b06-b1b8-9c53019a91a6.png" Id="R10b67f7e899f4dc8" /></Relationships>
</file>