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9f5261d0b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55ad5990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Alliford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95566905142d3" /><Relationship Type="http://schemas.openxmlformats.org/officeDocument/2006/relationships/numbering" Target="/word/numbering.xml" Id="Ref149a4844d74cf8" /><Relationship Type="http://schemas.openxmlformats.org/officeDocument/2006/relationships/settings" Target="/word/settings.xml" Id="R2dd4b7d49e2c4bb1" /><Relationship Type="http://schemas.openxmlformats.org/officeDocument/2006/relationships/image" Target="/word/media/95214757-6e5b-45e5-a0e7-a30721330ccc.png" Id="Rfebe55ad599049d8" /></Relationships>
</file>