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104cd5ab83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a53b8c47e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 Vista,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ffa065aeb4457" /><Relationship Type="http://schemas.openxmlformats.org/officeDocument/2006/relationships/numbering" Target="/word/numbering.xml" Id="R3370dfeddb164c34" /><Relationship Type="http://schemas.openxmlformats.org/officeDocument/2006/relationships/settings" Target="/word/settings.xml" Id="R0848faebe31e4584" /><Relationship Type="http://schemas.openxmlformats.org/officeDocument/2006/relationships/image" Target="/word/media/dc3f28a1-0cee-4e94-8cc3-1c79ba4dae82.png" Id="R02fa53b8c47e428b" /></Relationships>
</file>