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c33171caa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b092b7f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e396b7839465f" /><Relationship Type="http://schemas.openxmlformats.org/officeDocument/2006/relationships/numbering" Target="/word/numbering.xml" Id="R7b365175d64b49a9" /><Relationship Type="http://schemas.openxmlformats.org/officeDocument/2006/relationships/settings" Target="/word/settings.xml" Id="R2f4952fd9b77472a" /><Relationship Type="http://schemas.openxmlformats.org/officeDocument/2006/relationships/image" Target="/word/media/cd96fe77-c875-48ed-986a-d82fd13f64c5.png" Id="Ra4ddb092b7f34a7c" /></Relationships>
</file>