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5a6df57a9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d90c14fda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Amos,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aef1dfa2754d84" /><Relationship Type="http://schemas.openxmlformats.org/officeDocument/2006/relationships/numbering" Target="/word/numbering.xml" Id="R4e0f8c29332b4ce9" /><Relationship Type="http://schemas.openxmlformats.org/officeDocument/2006/relationships/settings" Target="/word/settings.xml" Id="R8effee4aa7fc42cd" /><Relationship Type="http://schemas.openxmlformats.org/officeDocument/2006/relationships/image" Target="/word/media/f014f733-4e42-4346-ab24-e08a24c06879.png" Id="R09ed90c14fda4aee" /></Relationships>
</file>