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aa266da0a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0321bd596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Amulree,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42fd6379049ba" /><Relationship Type="http://schemas.openxmlformats.org/officeDocument/2006/relationships/numbering" Target="/word/numbering.xml" Id="R030a6bad63ca41d9" /><Relationship Type="http://schemas.openxmlformats.org/officeDocument/2006/relationships/settings" Target="/word/settings.xml" Id="R19c8ed494a384872" /><Relationship Type="http://schemas.openxmlformats.org/officeDocument/2006/relationships/image" Target="/word/media/549d4dda-0de3-41c7-b599-594a25146437.png" Id="Re6f0321bd5964979" /></Relationships>
</file>