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ddcdfdeab34c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269661bfc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Anaqtl'a,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05edfc9d24847" /><Relationship Type="http://schemas.openxmlformats.org/officeDocument/2006/relationships/numbering" Target="/word/numbering.xml" Id="Rc4bf5d94a2de4f15" /><Relationship Type="http://schemas.openxmlformats.org/officeDocument/2006/relationships/settings" Target="/word/settings.xml" Id="R167fb3e4744d405d" /><Relationship Type="http://schemas.openxmlformats.org/officeDocument/2006/relationships/image" Target="/word/media/32aa66f6-31a4-47b6-beb3-0d0e193d12ef.png" Id="R9e2269661bfc4f37" /></Relationships>
</file>