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598fafe75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e83c9e848e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Anicinabe Ecitacikewapan,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ea358e6ff4484" /><Relationship Type="http://schemas.openxmlformats.org/officeDocument/2006/relationships/numbering" Target="/word/numbering.xml" Id="Rde8529fd3cd943a1" /><Relationship Type="http://schemas.openxmlformats.org/officeDocument/2006/relationships/settings" Target="/word/settings.xml" Id="Raf6055f2a67e497d" /><Relationship Type="http://schemas.openxmlformats.org/officeDocument/2006/relationships/image" Target="/word/media/35b1fedd-872a-4d0e-8e5b-40af1638985e.png" Id="R37e83c9e848e4e81" /></Relationships>
</file>