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bb18a52ad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029881290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Ariss,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b49ed252a428c" /><Relationship Type="http://schemas.openxmlformats.org/officeDocument/2006/relationships/numbering" Target="/word/numbering.xml" Id="Rbf08f7ef115e49df" /><Relationship Type="http://schemas.openxmlformats.org/officeDocument/2006/relationships/settings" Target="/word/settings.xml" Id="R10edf2f9136541ab" /><Relationship Type="http://schemas.openxmlformats.org/officeDocument/2006/relationships/image" Target="/word/media/cae81122-77cc-4ebc-a3f8-4e8f57d13014.png" Id="Rd660298812904f1a" /></Relationships>
</file>