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79d1ce294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5b9c8543c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Armagh,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b26c17bef48d5" /><Relationship Type="http://schemas.openxmlformats.org/officeDocument/2006/relationships/numbering" Target="/word/numbering.xml" Id="Re3742d12c7f2494f" /><Relationship Type="http://schemas.openxmlformats.org/officeDocument/2006/relationships/settings" Target="/word/settings.xml" Id="R531358f644c04a4b" /><Relationship Type="http://schemas.openxmlformats.org/officeDocument/2006/relationships/image" Target="/word/media/2906d803-c0d4-46b4-a0f2-501a3c067cd0.png" Id="R13e5b9c8543c4a8f" /></Relationships>
</file>