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316b4fd47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1756e7da0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Arran,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f14f45ce4470d" /><Relationship Type="http://schemas.openxmlformats.org/officeDocument/2006/relationships/numbering" Target="/word/numbering.xml" Id="Rfae24638449b495a" /><Relationship Type="http://schemas.openxmlformats.org/officeDocument/2006/relationships/settings" Target="/word/settings.xml" Id="R7d84e92f653d4544" /><Relationship Type="http://schemas.openxmlformats.org/officeDocument/2006/relationships/image" Target="/word/media/4dc30d7d-256f-4ea9-af5a-9d8de2569d18.png" Id="R3e81756e7da04242" /></Relationships>
</file>