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51e063672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72a91a1c0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 Park,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b5ef745844bf2" /><Relationship Type="http://schemas.openxmlformats.org/officeDocument/2006/relationships/numbering" Target="/word/numbering.xml" Id="R43f81ed1265b4473" /><Relationship Type="http://schemas.openxmlformats.org/officeDocument/2006/relationships/settings" Target="/word/settings.xml" Id="R37bd709470844592" /><Relationship Type="http://schemas.openxmlformats.org/officeDocument/2006/relationships/image" Target="/word/media/d365ee1d-f451-4d6a-a780-c11f1a9a6ff9.png" Id="R95272a91a1c04107" /></Relationships>
</file>