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6226a8281c4d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2ee98df31c4b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Arvilla,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a536c13dd847de" /><Relationship Type="http://schemas.openxmlformats.org/officeDocument/2006/relationships/numbering" Target="/word/numbering.xml" Id="Rb7e694812e1344d2" /><Relationship Type="http://schemas.openxmlformats.org/officeDocument/2006/relationships/settings" Target="/word/settings.xml" Id="R261d05a3ac4c4de9" /><Relationship Type="http://schemas.openxmlformats.org/officeDocument/2006/relationships/image" Target="/word/media/041a4e37-2370-4ad5-8c97-fc326211e26c.png" Id="R312ee98df31c4b7d" /></Relationships>
</file>