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32fc8c9b2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3defaae1f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Asinich Aatiwapich,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d42ff228c48bf" /><Relationship Type="http://schemas.openxmlformats.org/officeDocument/2006/relationships/numbering" Target="/word/numbering.xml" Id="R7db2dd999d34482d" /><Relationship Type="http://schemas.openxmlformats.org/officeDocument/2006/relationships/settings" Target="/word/settings.xml" Id="Rd39c0a6c07ec4aa6" /><Relationship Type="http://schemas.openxmlformats.org/officeDocument/2006/relationships/image" Target="/word/media/a143e2b0-d23d-4c31-8224-eeb0cf035b65.png" Id="R2953defaae1f4c5b" /></Relationships>
</file>