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e7158583a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9e7c828e0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Askwataskupich,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1d3900f904991" /><Relationship Type="http://schemas.openxmlformats.org/officeDocument/2006/relationships/numbering" Target="/word/numbering.xml" Id="R93ffb120235a4fca" /><Relationship Type="http://schemas.openxmlformats.org/officeDocument/2006/relationships/settings" Target="/word/settings.xml" Id="R5439b51aab2f4ef8" /><Relationship Type="http://schemas.openxmlformats.org/officeDocument/2006/relationships/image" Target="/word/media/51140e4f-c3c4-49c0-ac53-422de90817c8.png" Id="R76e9e7c828e0475d" /></Relationships>
</file>