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b32a8c2b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1c0a64dca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Ayrness,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8167311e440ac" /><Relationship Type="http://schemas.openxmlformats.org/officeDocument/2006/relationships/numbering" Target="/word/numbering.xml" Id="R084ef0d8dcdb413b" /><Relationship Type="http://schemas.openxmlformats.org/officeDocument/2006/relationships/settings" Target="/word/settings.xml" Id="R45cc299734ec46c8" /><Relationship Type="http://schemas.openxmlformats.org/officeDocument/2006/relationships/image" Target="/word/media/2bf07f81-553c-433a-8fb5-73a2e2efa49f.png" Id="R27e1c0a64dca4576" /></Relationships>
</file>