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2311cfbcf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f903dc38a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Babcock,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4b3e0dff647ea" /><Relationship Type="http://schemas.openxmlformats.org/officeDocument/2006/relationships/numbering" Target="/word/numbering.xml" Id="Rdd6fb6ef3f854e5e" /><Relationship Type="http://schemas.openxmlformats.org/officeDocument/2006/relationships/settings" Target="/word/settings.xml" Id="Rf27df696c1d74034" /><Relationship Type="http://schemas.openxmlformats.org/officeDocument/2006/relationships/image" Target="/word/media/78b2867d-b2ed-4846-986a-07c33d86068d.png" Id="Rf69f903dc38a48dc" /></Relationships>
</file>