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a5179935e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2b83417ea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Baltics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0c92fe7b347c9" /><Relationship Type="http://schemas.openxmlformats.org/officeDocument/2006/relationships/numbering" Target="/word/numbering.xml" Id="Rfa40c5c19fb143e2" /><Relationship Type="http://schemas.openxmlformats.org/officeDocument/2006/relationships/settings" Target="/word/settings.xml" Id="R844b6b7356594609" /><Relationship Type="http://schemas.openxmlformats.org/officeDocument/2006/relationships/image" Target="/word/media/d78454c3-ffc3-4383-bd06-283403eb41f1.png" Id="R10c2b83417ea45a5" /></Relationships>
</file>