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c9271fd7c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5acb50fd6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Barclay,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b3003b587482a" /><Relationship Type="http://schemas.openxmlformats.org/officeDocument/2006/relationships/numbering" Target="/word/numbering.xml" Id="Rcb80e5c94d8d47a6" /><Relationship Type="http://schemas.openxmlformats.org/officeDocument/2006/relationships/settings" Target="/word/settings.xml" Id="Rc2775fb7fc4d4118" /><Relationship Type="http://schemas.openxmlformats.org/officeDocument/2006/relationships/image" Target="/word/media/ce727c99-1188-4866-815e-ed79e74e9f79.png" Id="R23a5acb50fd64a1a" /></Relationships>
</file>