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f78852937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919adeae9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Baribeau,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f49ec98254eef" /><Relationship Type="http://schemas.openxmlformats.org/officeDocument/2006/relationships/numbering" Target="/word/numbering.xml" Id="R367dc5a35f2b4e8a" /><Relationship Type="http://schemas.openxmlformats.org/officeDocument/2006/relationships/settings" Target="/word/settings.xml" Id="Rda5e76497a954171" /><Relationship Type="http://schemas.openxmlformats.org/officeDocument/2006/relationships/image" Target="/word/media/e27107dd-d62a-46fd-b8e1-a133d97b23a3.png" Id="Rfee919adeae942b3" /></Relationships>
</file>