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ce371f329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e492dc32b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Barryville,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245133c7e40ef" /><Relationship Type="http://schemas.openxmlformats.org/officeDocument/2006/relationships/numbering" Target="/word/numbering.xml" Id="R055242f830844069" /><Relationship Type="http://schemas.openxmlformats.org/officeDocument/2006/relationships/settings" Target="/word/settings.xml" Id="R40ac7304ca0e4d43" /><Relationship Type="http://schemas.openxmlformats.org/officeDocument/2006/relationships/image" Target="/word/media/4ea1c853-359f-4cb7-8592-beca628ceeda.png" Id="R5aee492dc32b47f1" /></Relationships>
</file>