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dfe16105f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4c25bf6f7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Bas-Cap-Pele,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fb006ddba48d8" /><Relationship Type="http://schemas.openxmlformats.org/officeDocument/2006/relationships/numbering" Target="/word/numbering.xml" Id="R27132057f3894867" /><Relationship Type="http://schemas.openxmlformats.org/officeDocument/2006/relationships/settings" Target="/word/settings.xml" Id="R3bfac4d292244230" /><Relationship Type="http://schemas.openxmlformats.org/officeDocument/2006/relationships/image" Target="/word/media/00b972bb-0446-4316-a713-dab630cbfe09.png" Id="R5074c25bf6f74b63" /></Relationships>
</file>