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35c84f57c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67aa1fb26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 River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7a9f3fe7e4ea9" /><Relationship Type="http://schemas.openxmlformats.org/officeDocument/2006/relationships/numbering" Target="/word/numbering.xml" Id="R43167d7c940f4b22" /><Relationship Type="http://schemas.openxmlformats.org/officeDocument/2006/relationships/settings" Target="/word/settings.xml" Id="R92b8bb62420c466a" /><Relationship Type="http://schemas.openxmlformats.org/officeDocument/2006/relationships/image" Target="/word/media/c3d79b98-a04a-4201-915d-39011827a055.png" Id="Rfdc67aa1fb2642f7" /></Relationships>
</file>