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302018bc4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c1801d105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Bastarache,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6da1c3b4c4466" /><Relationship Type="http://schemas.openxmlformats.org/officeDocument/2006/relationships/numbering" Target="/word/numbering.xml" Id="Rc5b61c7b15fb4454" /><Relationship Type="http://schemas.openxmlformats.org/officeDocument/2006/relationships/settings" Target="/word/settings.xml" Id="R167fbd3f3b144a25" /><Relationship Type="http://schemas.openxmlformats.org/officeDocument/2006/relationships/image" Target="/word/media/014deb87-30d2-4a70-bce0-2056d20aa62d.png" Id="R2b0c1801d1054332" /></Relationships>
</file>