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b67a963ea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c8f1aa69c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ade28dc3a4adc" /><Relationship Type="http://schemas.openxmlformats.org/officeDocument/2006/relationships/numbering" Target="/word/numbering.xml" Id="R2fa093fe4b694584" /><Relationship Type="http://schemas.openxmlformats.org/officeDocument/2006/relationships/settings" Target="/word/settings.xml" Id="Ra75221e70c1542f6" /><Relationship Type="http://schemas.openxmlformats.org/officeDocument/2006/relationships/image" Target="/word/media/0c99a6b2-ee67-4b7a-9289-f2e6afb7fbf1.png" Id="R957c8f1aa69c445a" /></Relationships>
</file>