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5d2420d7f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76e9cc041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Becancour,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e9582d943436f" /><Relationship Type="http://schemas.openxmlformats.org/officeDocument/2006/relationships/numbering" Target="/word/numbering.xml" Id="R46b6844e0e2c440f" /><Relationship Type="http://schemas.openxmlformats.org/officeDocument/2006/relationships/settings" Target="/word/settings.xml" Id="R16927ae70cd04aea" /><Relationship Type="http://schemas.openxmlformats.org/officeDocument/2006/relationships/image" Target="/word/media/a71db098-d793-4d3e-97f5-7990b6193357.png" Id="R9bc76e9cc0414df7" /></Relationships>
</file>