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d7875206f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b0a53c0df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Belleview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9e84b5f664496" /><Relationship Type="http://schemas.openxmlformats.org/officeDocument/2006/relationships/numbering" Target="/word/numbering.xml" Id="Rd12b9d9039174cd8" /><Relationship Type="http://schemas.openxmlformats.org/officeDocument/2006/relationships/settings" Target="/word/settings.xml" Id="R53b4d0d2077949f8" /><Relationship Type="http://schemas.openxmlformats.org/officeDocument/2006/relationships/image" Target="/word/media/5f92ed2a-9ecb-4c93-bc4c-dd1d0b6ca619.png" Id="R376b0a53c0df4554" /></Relationships>
</file>