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cab2fe01e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3b0a6ded8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Billings,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4d270e39e4046" /><Relationship Type="http://schemas.openxmlformats.org/officeDocument/2006/relationships/numbering" Target="/word/numbering.xml" Id="R9ac201aa79ff4f68" /><Relationship Type="http://schemas.openxmlformats.org/officeDocument/2006/relationships/settings" Target="/word/settings.xml" Id="R56f583d21bcb4594" /><Relationship Type="http://schemas.openxmlformats.org/officeDocument/2006/relationships/image" Target="/word/media/2480c04c-a689-446b-8761-3c2d11cbd98c.png" Id="R63c3b0a6ded84b9a" /></Relationships>
</file>