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2d66bca66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a61d75a88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291ede55e4dfe" /><Relationship Type="http://schemas.openxmlformats.org/officeDocument/2006/relationships/numbering" Target="/word/numbering.xml" Id="R09b3a558058a4e16" /><Relationship Type="http://schemas.openxmlformats.org/officeDocument/2006/relationships/settings" Target="/word/settings.xml" Id="Rf7dd86bb7c5145e8" /><Relationship Type="http://schemas.openxmlformats.org/officeDocument/2006/relationships/image" Target="/word/media/46dd5a7d-6397-4821-8dd3-bc333fbc8077.png" Id="Rc9ea61d75a884620" /></Relationships>
</file>