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c6e71419940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86e05830e5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Birchy Bay,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c6827ebfc4562" /><Relationship Type="http://schemas.openxmlformats.org/officeDocument/2006/relationships/numbering" Target="/word/numbering.xml" Id="Ra4e6e6c63ee1406f" /><Relationship Type="http://schemas.openxmlformats.org/officeDocument/2006/relationships/settings" Target="/word/settings.xml" Id="R2be5727aac1949fd" /><Relationship Type="http://schemas.openxmlformats.org/officeDocument/2006/relationships/image" Target="/word/media/04fb4dad-a990-494a-8f24-e6cb46570387.png" Id="Rc886e05830e54bdd" /></Relationships>
</file>