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e5982f2166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10e532d53c4e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Biron,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492f97658d4840" /><Relationship Type="http://schemas.openxmlformats.org/officeDocument/2006/relationships/numbering" Target="/word/numbering.xml" Id="R501ff4b78415412f" /><Relationship Type="http://schemas.openxmlformats.org/officeDocument/2006/relationships/settings" Target="/word/settings.xml" Id="R9cc8ffd805834da7" /><Relationship Type="http://schemas.openxmlformats.org/officeDocument/2006/relationships/image" Target="/word/media/b1315d7b-c8ff-49f1-8a5c-e5ac5ed30656.png" Id="R9910e532d53c4e97" /></Relationships>
</file>