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8e482f67a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cad272af5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Blackheath,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3e35900104e5f" /><Relationship Type="http://schemas.openxmlformats.org/officeDocument/2006/relationships/numbering" Target="/word/numbering.xml" Id="R71e8cc01e67c4a57" /><Relationship Type="http://schemas.openxmlformats.org/officeDocument/2006/relationships/settings" Target="/word/settings.xml" Id="R8297d0198bd240c5" /><Relationship Type="http://schemas.openxmlformats.org/officeDocument/2006/relationships/image" Target="/word/media/7d69b162-1bec-44d5-a45e-b3f66d4f279a.png" Id="R95dcad272af540cf" /></Relationships>
</file>