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2de707a33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b84069c80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Blaine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a43306966476b" /><Relationship Type="http://schemas.openxmlformats.org/officeDocument/2006/relationships/numbering" Target="/word/numbering.xml" Id="R990e50da9f7849cf" /><Relationship Type="http://schemas.openxmlformats.org/officeDocument/2006/relationships/settings" Target="/word/settings.xml" Id="R8755995f60bc4800" /><Relationship Type="http://schemas.openxmlformats.org/officeDocument/2006/relationships/image" Target="/word/media/6ef89051-717f-4411-b35a-5b44899a281b.png" Id="Rf1db84069c804b33" /></Relationships>
</file>