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410253b6f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a2d3d394f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ed8a958284567" /><Relationship Type="http://schemas.openxmlformats.org/officeDocument/2006/relationships/numbering" Target="/word/numbering.xml" Id="R17ba3b0ff50f43e9" /><Relationship Type="http://schemas.openxmlformats.org/officeDocument/2006/relationships/settings" Target="/word/settings.xml" Id="R6a5d7f0c77654b3b" /><Relationship Type="http://schemas.openxmlformats.org/officeDocument/2006/relationships/image" Target="/word/media/aeabbb3f-29cd-413b-8bcf-117a5021ef30.png" Id="Rf89a2d3d394f4e1e" /></Relationships>
</file>