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7e2fdf58b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b648a921a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Blanchard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c10a10ca9448f" /><Relationship Type="http://schemas.openxmlformats.org/officeDocument/2006/relationships/numbering" Target="/word/numbering.xml" Id="Rcd8e78dfb8b74892" /><Relationship Type="http://schemas.openxmlformats.org/officeDocument/2006/relationships/settings" Target="/word/settings.xml" Id="R0c10250d3d724a87" /><Relationship Type="http://schemas.openxmlformats.org/officeDocument/2006/relationships/image" Target="/word/media/435bf92b-bc95-43c1-a9c7-9e808f78f300.png" Id="Rc0bb648a921a4353" /></Relationships>
</file>