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3152785dc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e4593e3e9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Sac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c8a4dab9046b0" /><Relationship Type="http://schemas.openxmlformats.org/officeDocument/2006/relationships/numbering" Target="/word/numbering.xml" Id="Rb0cd2fbf2685495a" /><Relationship Type="http://schemas.openxmlformats.org/officeDocument/2006/relationships/settings" Target="/word/settings.xml" Id="R35b030b9a0f14df3" /><Relationship Type="http://schemas.openxmlformats.org/officeDocument/2006/relationships/image" Target="/word/media/8304302b-de4d-4a94-9e25-92caf1c82447.png" Id="Rb86e4593e3e94cda" /></Relationships>
</file>