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765fca3c9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bfc3da0bd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Blumenhof,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fdf56be5d41c2" /><Relationship Type="http://schemas.openxmlformats.org/officeDocument/2006/relationships/numbering" Target="/word/numbering.xml" Id="Rcef70abeb0074fbe" /><Relationship Type="http://schemas.openxmlformats.org/officeDocument/2006/relationships/settings" Target="/word/settings.xml" Id="Rca22fd1904104427" /><Relationship Type="http://schemas.openxmlformats.org/officeDocument/2006/relationships/image" Target="/word/media/532dc11d-1dcc-4c9e-8a02-67dd09efacff.png" Id="R7a8bfc3da0bd4384" /></Relationships>
</file>