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66a872911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8dbcefe7f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Borden-Carleton,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9c28f4eb74e5b" /><Relationship Type="http://schemas.openxmlformats.org/officeDocument/2006/relationships/numbering" Target="/word/numbering.xml" Id="Rb9ee1194b3bc4fbf" /><Relationship Type="http://schemas.openxmlformats.org/officeDocument/2006/relationships/settings" Target="/word/settings.xml" Id="Rcd9525fa1f1544cc" /><Relationship Type="http://schemas.openxmlformats.org/officeDocument/2006/relationships/image" Target="/word/media/05b99cc1-6f88-403e-98d8-46d4eb77bb2a.png" Id="Rc568dbcefe7f495e" /></Relationships>
</file>