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d231c841c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be12c3000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Boucherville,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5b5b82cb045b4" /><Relationship Type="http://schemas.openxmlformats.org/officeDocument/2006/relationships/numbering" Target="/word/numbering.xml" Id="R189e5984357b4fe7" /><Relationship Type="http://schemas.openxmlformats.org/officeDocument/2006/relationships/settings" Target="/word/settings.xml" Id="R9198dae6eed74dd9" /><Relationship Type="http://schemas.openxmlformats.org/officeDocument/2006/relationships/image" Target="/word/media/1655ff48-dcbb-491f-a8ac-5403ea67c9c9.png" Id="Re54be12c30004a2e" /></Relationships>
</file>