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2ad05d5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01f9ec66a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Bourdeau,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818d877214e07" /><Relationship Type="http://schemas.openxmlformats.org/officeDocument/2006/relationships/numbering" Target="/word/numbering.xml" Id="R3a05d932c6884262" /><Relationship Type="http://schemas.openxmlformats.org/officeDocument/2006/relationships/settings" Target="/word/settings.xml" Id="R5131b7801d28466f" /><Relationship Type="http://schemas.openxmlformats.org/officeDocument/2006/relationships/image" Target="/word/media/68d5a8b7-87e7-4227-9136-230552d107f4.png" Id="R5b301f9ec66a42d5" /></Relationships>
</file>