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81fc03ec3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a327b2543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Braund Port,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85c09c095492f" /><Relationship Type="http://schemas.openxmlformats.org/officeDocument/2006/relationships/numbering" Target="/word/numbering.xml" Id="R715037d654bd4b32" /><Relationship Type="http://schemas.openxmlformats.org/officeDocument/2006/relationships/settings" Target="/word/settings.xml" Id="R36e7fc7d96894412" /><Relationship Type="http://schemas.openxmlformats.org/officeDocument/2006/relationships/image" Target="/word/media/b3727704-39f4-4d5b-b62b-6888d2c238ef.png" Id="Rf09a327b25434431" /></Relationships>
</file>