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2720116b6c4f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6cd9347c846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Breche-a-Manon,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1b1349cc4449b" /><Relationship Type="http://schemas.openxmlformats.org/officeDocument/2006/relationships/numbering" Target="/word/numbering.xml" Id="Rd1ee21166f554d2f" /><Relationship Type="http://schemas.openxmlformats.org/officeDocument/2006/relationships/settings" Target="/word/settings.xml" Id="Rd99b49eb271340e6" /><Relationship Type="http://schemas.openxmlformats.org/officeDocument/2006/relationships/image" Target="/word/media/acc521ae-4914-4a18-bb4f-33360de837e7.png" Id="R8996cd9347c84684" /></Relationships>
</file>