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e4f2771e8944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04a87ea1c648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Brennan Harbour,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5b4b3745184ef1" /><Relationship Type="http://schemas.openxmlformats.org/officeDocument/2006/relationships/numbering" Target="/word/numbering.xml" Id="R1e853f865dfe4d2a" /><Relationship Type="http://schemas.openxmlformats.org/officeDocument/2006/relationships/settings" Target="/word/settings.xml" Id="R0dab8b4921bb44f3" /><Relationship Type="http://schemas.openxmlformats.org/officeDocument/2006/relationships/image" Target="/word/media/a7577609-8224-475d-9384-82e9e565ada3.png" Id="R3204a87ea1c64819" /></Relationships>
</file>